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1F" w:rsidRDefault="00C234A1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37DB55E2" wp14:editId="747A7F2A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  И МАРКЕТИНГ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8341F" w:rsidRDefault="00C234A1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502B7A4C" wp14:editId="2EFF8F73">
            <wp:extent cx="6480810" cy="93357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 и маркетинг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3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4A1" w:rsidRDefault="00C234A1">
      <w:pPr>
        <w:rPr>
          <w:sz w:val="0"/>
          <w:szCs w:val="0"/>
        </w:rPr>
      </w:pPr>
    </w:p>
    <w:p w:rsidR="00C234A1" w:rsidRPr="00C234A1" w:rsidRDefault="00C234A1">
      <w:pPr>
        <w:rPr>
          <w:sz w:val="0"/>
          <w:szCs w:val="0"/>
        </w:rPr>
      </w:pPr>
    </w:p>
    <w:p w:rsidR="00A8341F" w:rsidRDefault="00A8341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88"/>
        <w:gridCol w:w="1751"/>
        <w:gridCol w:w="4798"/>
        <w:gridCol w:w="971"/>
      </w:tblGrid>
      <w:tr w:rsidR="00A8341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8341F" w:rsidRDefault="00A834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8341F" w:rsidRPr="0031488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освоение системы маркетинговых знаний, отвечающих современным экономическим реалиям; формирование умений анализировать рыночную среду, творчески и осмысленно принимать  по планированию маркетинга, разработке и осуществлению комплекса маркетинга, оценивать результаты маркетинговой деятельности.</w:t>
            </w:r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методологических и теоретических основ маркетинга, современных концепций управления маркетингом на предприятии;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использовать их в практической деятельности;</w:t>
            </w:r>
          </w:p>
        </w:tc>
      </w:tr>
      <w:tr w:rsidR="00A8341F" w:rsidRPr="0031488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методов контроля в маркетинге, стратегий товарной, сбытовой, ценовой, ассортиментной, инновационной политики, навыков проведения маркетинговых исследований и воздействия на рынок с помощью инструментов комплекса маркетинга.</w:t>
            </w:r>
          </w:p>
        </w:tc>
      </w:tr>
      <w:tr w:rsidR="00A8341F" w:rsidRPr="00314885">
        <w:trPr>
          <w:trHeight w:hRule="exact" w:val="277"/>
        </w:trPr>
        <w:tc>
          <w:tcPr>
            <w:tcW w:w="766" w:type="dxa"/>
          </w:tcPr>
          <w:p w:rsidR="00A8341F" w:rsidRPr="00C234A1" w:rsidRDefault="00A8341F"/>
        </w:tc>
        <w:tc>
          <w:tcPr>
            <w:tcW w:w="511" w:type="dxa"/>
          </w:tcPr>
          <w:p w:rsidR="00A8341F" w:rsidRPr="00C234A1" w:rsidRDefault="00A8341F"/>
        </w:tc>
        <w:tc>
          <w:tcPr>
            <w:tcW w:w="1560" w:type="dxa"/>
          </w:tcPr>
          <w:p w:rsidR="00A8341F" w:rsidRPr="00C234A1" w:rsidRDefault="00A8341F"/>
        </w:tc>
        <w:tc>
          <w:tcPr>
            <w:tcW w:w="1844" w:type="dxa"/>
          </w:tcPr>
          <w:p w:rsidR="00A8341F" w:rsidRPr="00C234A1" w:rsidRDefault="00A8341F"/>
        </w:tc>
        <w:tc>
          <w:tcPr>
            <w:tcW w:w="5104" w:type="dxa"/>
          </w:tcPr>
          <w:p w:rsidR="00A8341F" w:rsidRPr="00C234A1" w:rsidRDefault="00A8341F"/>
        </w:tc>
        <w:tc>
          <w:tcPr>
            <w:tcW w:w="993" w:type="dxa"/>
          </w:tcPr>
          <w:p w:rsidR="00A8341F" w:rsidRPr="00C234A1" w:rsidRDefault="00A8341F"/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8341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A8341F" w:rsidRPr="003148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8341F" w:rsidRPr="003148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базируется на дисциплинах:</w:t>
            </w:r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834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A8341F" w:rsidRPr="003148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834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766" w:type="dxa"/>
          </w:tcPr>
          <w:p w:rsidR="00A8341F" w:rsidRDefault="00A8341F"/>
        </w:tc>
        <w:tc>
          <w:tcPr>
            <w:tcW w:w="511" w:type="dxa"/>
          </w:tcPr>
          <w:p w:rsidR="00A8341F" w:rsidRDefault="00A8341F"/>
        </w:tc>
        <w:tc>
          <w:tcPr>
            <w:tcW w:w="1560" w:type="dxa"/>
          </w:tcPr>
          <w:p w:rsidR="00A8341F" w:rsidRDefault="00A8341F"/>
        </w:tc>
        <w:tc>
          <w:tcPr>
            <w:tcW w:w="1844" w:type="dxa"/>
          </w:tcPr>
          <w:p w:rsidR="00A8341F" w:rsidRDefault="00A8341F"/>
        </w:tc>
        <w:tc>
          <w:tcPr>
            <w:tcW w:w="5104" w:type="dxa"/>
          </w:tcPr>
          <w:p w:rsidR="00A8341F" w:rsidRDefault="00A8341F"/>
        </w:tc>
        <w:tc>
          <w:tcPr>
            <w:tcW w:w="993" w:type="dxa"/>
          </w:tcPr>
          <w:p w:rsidR="00A8341F" w:rsidRDefault="00A8341F"/>
        </w:tc>
      </w:tr>
      <w:tr w:rsidR="00A8341F" w:rsidRPr="0031488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341F" w:rsidRPr="0031488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 маркетинговых процессов, знание концепций маркетинга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вопросы, задачи, проблемы и особенности современного маркетинга в дизайне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научные понятия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дизайн-маркетинга</w:t>
            </w:r>
            <w:proofErr w:type="gramEnd"/>
          </w:p>
        </w:tc>
      </w:tr>
      <w:tr w:rsidR="00A834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мотивы и факторы, влияющие на индивидуальное развитие рынка маркетинга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многообразии методов изучения маркетинга в дизайне</w:t>
            </w:r>
          </w:p>
        </w:tc>
      </w:tr>
      <w:tr w:rsidR="00A8341F" w:rsidRPr="003148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первичным познанием особенностей маркетинговых процессов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использования  знаний законов маркетинга в дизайне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обобщения, диагностики рынка маркетинга</w:t>
            </w:r>
          </w:p>
        </w:tc>
      </w:tr>
      <w:tr w:rsidR="00A8341F" w:rsidRPr="00314885">
        <w:trPr>
          <w:trHeight w:hRule="exact" w:val="138"/>
        </w:trPr>
        <w:tc>
          <w:tcPr>
            <w:tcW w:w="766" w:type="dxa"/>
          </w:tcPr>
          <w:p w:rsidR="00A8341F" w:rsidRPr="00C234A1" w:rsidRDefault="00A8341F"/>
        </w:tc>
        <w:tc>
          <w:tcPr>
            <w:tcW w:w="511" w:type="dxa"/>
          </w:tcPr>
          <w:p w:rsidR="00A8341F" w:rsidRPr="00C234A1" w:rsidRDefault="00A8341F"/>
        </w:tc>
        <w:tc>
          <w:tcPr>
            <w:tcW w:w="1560" w:type="dxa"/>
          </w:tcPr>
          <w:p w:rsidR="00A8341F" w:rsidRPr="00C234A1" w:rsidRDefault="00A8341F"/>
        </w:tc>
        <w:tc>
          <w:tcPr>
            <w:tcW w:w="1844" w:type="dxa"/>
          </w:tcPr>
          <w:p w:rsidR="00A8341F" w:rsidRPr="00C234A1" w:rsidRDefault="00A8341F"/>
        </w:tc>
        <w:tc>
          <w:tcPr>
            <w:tcW w:w="5104" w:type="dxa"/>
          </w:tcPr>
          <w:p w:rsidR="00A8341F" w:rsidRPr="00C234A1" w:rsidRDefault="00A8341F"/>
        </w:tc>
        <w:tc>
          <w:tcPr>
            <w:tcW w:w="993" w:type="dxa"/>
          </w:tcPr>
          <w:p w:rsidR="00A8341F" w:rsidRPr="00C234A1" w:rsidRDefault="00A8341F"/>
        </w:tc>
      </w:tr>
      <w:tr w:rsidR="00A8341F" w:rsidRPr="0031488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ПК-9: способностью составлять подробную спецификацию требований к </w:t>
            </w:r>
            <w:proofErr w:type="gramStart"/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готовить полный набор документации по дизайн-проекту, с основными экономическими расчетами для реализации проекта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составления требований к проекту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составления подробной спецификации требований к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</w:p>
        </w:tc>
      </w:tr>
      <w:tr w:rsidR="00A8341F" w:rsidRPr="003148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составления подробной спецификации требований к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полного набора документации с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расчетами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производить набор документации с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расчетами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производить спецификацию требований и  набора документации с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расчетами</w:t>
            </w:r>
          </w:p>
        </w:tc>
      </w:tr>
    </w:tbl>
    <w:p w:rsidR="00A8341F" w:rsidRPr="00C234A1" w:rsidRDefault="00C234A1">
      <w:pPr>
        <w:rPr>
          <w:sz w:val="0"/>
          <w:szCs w:val="0"/>
        </w:rPr>
      </w:pPr>
      <w:r w:rsidRPr="00C234A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1"/>
        <w:gridCol w:w="268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A8341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1135" w:type="dxa"/>
          </w:tcPr>
          <w:p w:rsidR="00A8341F" w:rsidRDefault="00A8341F"/>
        </w:tc>
        <w:tc>
          <w:tcPr>
            <w:tcW w:w="1277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426" w:type="dxa"/>
          </w:tcPr>
          <w:p w:rsidR="00A8341F" w:rsidRDefault="00A834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341F" w:rsidRPr="003148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производить подробную спецификацию требований к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полного набора документации с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расчетами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составления требований к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</w:p>
        </w:tc>
      </w:tr>
      <w:tr w:rsidR="00A8341F" w:rsidRPr="003148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умениями составления требований к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набора документации с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расчетами</w:t>
            </w:r>
          </w:p>
        </w:tc>
      </w:tr>
      <w:tr w:rsidR="00A8341F" w:rsidRPr="003148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составления  подробной спецификации требований к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полного набора документации с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расчетами</w:t>
            </w:r>
          </w:p>
        </w:tc>
      </w:tr>
      <w:tr w:rsidR="00A8341F" w:rsidRPr="00314885">
        <w:trPr>
          <w:trHeight w:hRule="exact" w:val="138"/>
        </w:trPr>
        <w:tc>
          <w:tcPr>
            <w:tcW w:w="766" w:type="dxa"/>
          </w:tcPr>
          <w:p w:rsidR="00A8341F" w:rsidRPr="00C234A1" w:rsidRDefault="00A8341F"/>
        </w:tc>
        <w:tc>
          <w:tcPr>
            <w:tcW w:w="228" w:type="dxa"/>
          </w:tcPr>
          <w:p w:rsidR="00A8341F" w:rsidRPr="00C234A1" w:rsidRDefault="00A8341F"/>
        </w:tc>
        <w:tc>
          <w:tcPr>
            <w:tcW w:w="285" w:type="dxa"/>
          </w:tcPr>
          <w:p w:rsidR="00A8341F" w:rsidRPr="00C234A1" w:rsidRDefault="00A8341F"/>
        </w:tc>
        <w:tc>
          <w:tcPr>
            <w:tcW w:w="3261" w:type="dxa"/>
          </w:tcPr>
          <w:p w:rsidR="00A8341F" w:rsidRPr="00C234A1" w:rsidRDefault="00A8341F"/>
        </w:tc>
        <w:tc>
          <w:tcPr>
            <w:tcW w:w="143" w:type="dxa"/>
          </w:tcPr>
          <w:p w:rsidR="00A8341F" w:rsidRPr="00C234A1" w:rsidRDefault="00A8341F"/>
        </w:tc>
        <w:tc>
          <w:tcPr>
            <w:tcW w:w="851" w:type="dxa"/>
          </w:tcPr>
          <w:p w:rsidR="00A8341F" w:rsidRPr="00C234A1" w:rsidRDefault="00A8341F"/>
        </w:tc>
        <w:tc>
          <w:tcPr>
            <w:tcW w:w="710" w:type="dxa"/>
          </w:tcPr>
          <w:p w:rsidR="00A8341F" w:rsidRPr="00C234A1" w:rsidRDefault="00A8341F"/>
        </w:tc>
        <w:tc>
          <w:tcPr>
            <w:tcW w:w="1135" w:type="dxa"/>
          </w:tcPr>
          <w:p w:rsidR="00A8341F" w:rsidRPr="00C234A1" w:rsidRDefault="00A8341F"/>
        </w:tc>
        <w:tc>
          <w:tcPr>
            <w:tcW w:w="1277" w:type="dxa"/>
          </w:tcPr>
          <w:p w:rsidR="00A8341F" w:rsidRPr="00C234A1" w:rsidRDefault="00A8341F"/>
        </w:tc>
        <w:tc>
          <w:tcPr>
            <w:tcW w:w="710" w:type="dxa"/>
          </w:tcPr>
          <w:p w:rsidR="00A8341F" w:rsidRPr="00C234A1" w:rsidRDefault="00A8341F"/>
        </w:tc>
        <w:tc>
          <w:tcPr>
            <w:tcW w:w="426" w:type="dxa"/>
          </w:tcPr>
          <w:p w:rsidR="00A8341F" w:rsidRPr="00C234A1" w:rsidRDefault="00A8341F"/>
        </w:tc>
        <w:tc>
          <w:tcPr>
            <w:tcW w:w="993" w:type="dxa"/>
          </w:tcPr>
          <w:p w:rsidR="00A8341F" w:rsidRPr="00C234A1" w:rsidRDefault="00A8341F"/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834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категории маркетинга в практической деятельности;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этапы жизненного цикла продукции с особенностями маркетинга (по отраслям);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проводить маркетинговые исследования, анализировать их результаты и принимать маркетинговые решения;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определять жизненный цикл товара и задачи маркетинга, учитывать особенности маркетинга (по отраслям);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изучать и анализировать факторы маркетинговой среды, принимать маркетинговые решения.</w:t>
            </w:r>
          </w:p>
        </w:tc>
      </w:tr>
      <w:tr w:rsidR="00A834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принципы и функции маркетинга, сущность стратегического планирования в маркетинге;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методы маркетинговых исследований и факторы маркетинговой среды;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пути позиционирования товара на рынке и модель покупательского поведения;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стратегию разработки нового товара,  природу и цели товародвижения;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ценовые стратегии и методы ценообразования;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 цели и средства маркетинговой коммуникации;</w:t>
            </w:r>
          </w:p>
        </w:tc>
      </w:tr>
      <w:tr w:rsidR="00A834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834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и методами проведения маркетинговых исследований;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проведения маркетинговых исследований, анализировать их результаты;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организации маркетинговой деятельности и оценки ее эффективности.</w:t>
            </w:r>
          </w:p>
        </w:tc>
      </w:tr>
      <w:tr w:rsidR="00A8341F" w:rsidRPr="00314885">
        <w:trPr>
          <w:trHeight w:hRule="exact" w:val="277"/>
        </w:trPr>
        <w:tc>
          <w:tcPr>
            <w:tcW w:w="766" w:type="dxa"/>
          </w:tcPr>
          <w:p w:rsidR="00A8341F" w:rsidRPr="00C234A1" w:rsidRDefault="00A8341F"/>
        </w:tc>
        <w:tc>
          <w:tcPr>
            <w:tcW w:w="228" w:type="dxa"/>
          </w:tcPr>
          <w:p w:rsidR="00A8341F" w:rsidRPr="00C234A1" w:rsidRDefault="00A8341F"/>
        </w:tc>
        <w:tc>
          <w:tcPr>
            <w:tcW w:w="285" w:type="dxa"/>
          </w:tcPr>
          <w:p w:rsidR="00A8341F" w:rsidRPr="00C234A1" w:rsidRDefault="00A8341F"/>
        </w:tc>
        <w:tc>
          <w:tcPr>
            <w:tcW w:w="3261" w:type="dxa"/>
          </w:tcPr>
          <w:p w:rsidR="00A8341F" w:rsidRPr="00C234A1" w:rsidRDefault="00A8341F"/>
        </w:tc>
        <w:tc>
          <w:tcPr>
            <w:tcW w:w="143" w:type="dxa"/>
          </w:tcPr>
          <w:p w:rsidR="00A8341F" w:rsidRPr="00C234A1" w:rsidRDefault="00A8341F"/>
        </w:tc>
        <w:tc>
          <w:tcPr>
            <w:tcW w:w="851" w:type="dxa"/>
          </w:tcPr>
          <w:p w:rsidR="00A8341F" w:rsidRPr="00C234A1" w:rsidRDefault="00A8341F"/>
        </w:tc>
        <w:tc>
          <w:tcPr>
            <w:tcW w:w="710" w:type="dxa"/>
          </w:tcPr>
          <w:p w:rsidR="00A8341F" w:rsidRPr="00C234A1" w:rsidRDefault="00A8341F"/>
        </w:tc>
        <w:tc>
          <w:tcPr>
            <w:tcW w:w="1135" w:type="dxa"/>
          </w:tcPr>
          <w:p w:rsidR="00A8341F" w:rsidRPr="00C234A1" w:rsidRDefault="00A8341F"/>
        </w:tc>
        <w:tc>
          <w:tcPr>
            <w:tcW w:w="1277" w:type="dxa"/>
          </w:tcPr>
          <w:p w:rsidR="00A8341F" w:rsidRPr="00C234A1" w:rsidRDefault="00A8341F"/>
        </w:tc>
        <w:tc>
          <w:tcPr>
            <w:tcW w:w="710" w:type="dxa"/>
          </w:tcPr>
          <w:p w:rsidR="00A8341F" w:rsidRPr="00C234A1" w:rsidRDefault="00A8341F"/>
        </w:tc>
        <w:tc>
          <w:tcPr>
            <w:tcW w:w="426" w:type="dxa"/>
          </w:tcPr>
          <w:p w:rsidR="00A8341F" w:rsidRPr="00C234A1" w:rsidRDefault="00A8341F"/>
        </w:tc>
        <w:tc>
          <w:tcPr>
            <w:tcW w:w="993" w:type="dxa"/>
          </w:tcPr>
          <w:p w:rsidR="00A8341F" w:rsidRPr="00C234A1" w:rsidRDefault="00A8341F"/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8341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Маркетинговая информация и маркетинговое исследование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 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Маркетинговая информация и маркетинговое исследование /</w:t>
            </w:r>
            <w:proofErr w:type="spellStart"/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Маркетинговая информация и маркетинговое исследование /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</w:tbl>
    <w:p w:rsidR="00A8341F" w:rsidRDefault="00C234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60"/>
        <w:gridCol w:w="118"/>
        <w:gridCol w:w="808"/>
        <w:gridCol w:w="669"/>
        <w:gridCol w:w="1095"/>
        <w:gridCol w:w="1278"/>
        <w:gridCol w:w="669"/>
        <w:gridCol w:w="386"/>
        <w:gridCol w:w="942"/>
      </w:tblGrid>
      <w:tr w:rsidR="00A8341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1135" w:type="dxa"/>
          </w:tcPr>
          <w:p w:rsidR="00A8341F" w:rsidRDefault="00A8341F"/>
        </w:tc>
        <w:tc>
          <w:tcPr>
            <w:tcW w:w="1277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426" w:type="dxa"/>
          </w:tcPr>
          <w:p w:rsidR="00A8341F" w:rsidRDefault="00A834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рынка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Макро- и микросреда маркетинга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Макро- и микросреда маркетинга /</w:t>
            </w:r>
            <w:proofErr w:type="spellStart"/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Макро- и микросреда маркетинга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Сбытовая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</w:p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</w:p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коммуникации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Рекламная деятельность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 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</w:tbl>
    <w:p w:rsidR="00A8341F" w:rsidRDefault="00C234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65"/>
        <w:gridCol w:w="1629"/>
        <w:gridCol w:w="1719"/>
        <w:gridCol w:w="140"/>
        <w:gridCol w:w="784"/>
        <w:gridCol w:w="667"/>
        <w:gridCol w:w="1095"/>
        <w:gridCol w:w="697"/>
        <w:gridCol w:w="561"/>
        <w:gridCol w:w="674"/>
        <w:gridCol w:w="387"/>
        <w:gridCol w:w="945"/>
      </w:tblGrid>
      <w:tr w:rsidR="00A8341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1135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568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426" w:type="dxa"/>
          </w:tcPr>
          <w:p w:rsidR="00A8341F" w:rsidRDefault="00A834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8341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коммуникации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Рекламная деятельность /</w:t>
            </w:r>
            <w:proofErr w:type="spellStart"/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коммуникации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Рекламная деятельность /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 Л3.2 Л3.3</w:t>
            </w:r>
          </w:p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</w:tr>
      <w:tr w:rsidR="00A8341F">
        <w:trPr>
          <w:trHeight w:hRule="exact" w:val="277"/>
        </w:trPr>
        <w:tc>
          <w:tcPr>
            <w:tcW w:w="710" w:type="dxa"/>
          </w:tcPr>
          <w:p w:rsidR="00A8341F" w:rsidRDefault="00A8341F"/>
        </w:tc>
        <w:tc>
          <w:tcPr>
            <w:tcW w:w="285" w:type="dxa"/>
          </w:tcPr>
          <w:p w:rsidR="00A8341F" w:rsidRDefault="00A8341F"/>
        </w:tc>
        <w:tc>
          <w:tcPr>
            <w:tcW w:w="1702" w:type="dxa"/>
          </w:tcPr>
          <w:p w:rsidR="00A8341F" w:rsidRDefault="00A8341F"/>
        </w:tc>
        <w:tc>
          <w:tcPr>
            <w:tcW w:w="1844" w:type="dxa"/>
          </w:tcPr>
          <w:p w:rsidR="00A8341F" w:rsidRDefault="00A8341F"/>
        </w:tc>
        <w:tc>
          <w:tcPr>
            <w:tcW w:w="143" w:type="dxa"/>
          </w:tcPr>
          <w:p w:rsidR="00A8341F" w:rsidRDefault="00A8341F"/>
        </w:tc>
        <w:tc>
          <w:tcPr>
            <w:tcW w:w="851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1135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568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426" w:type="dxa"/>
          </w:tcPr>
          <w:p w:rsidR="00A8341F" w:rsidRDefault="00A8341F"/>
        </w:tc>
        <w:tc>
          <w:tcPr>
            <w:tcW w:w="993" w:type="dxa"/>
          </w:tcPr>
          <w:p w:rsidR="00A8341F" w:rsidRDefault="00A8341F"/>
        </w:tc>
      </w:tr>
      <w:tr w:rsidR="00A8341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8341F" w:rsidRPr="00314885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(7 семестр):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Что такое маркетинг?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Какова роль и значение маркетинга для предпринимательской деятельности?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Каково содержание маркетинговой деятельности предприятий?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Какие основные концепции управления предпринимательской деятельностью предприятий?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 Какое содержание маркетингового комплекса для предприятий, производящих товары и для предприятий сферы услуг?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Какие задачи маркетинга, соответствующие различным состояниям спроса на рынке?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Каковы основные направления маркетинговых исследований на предприятиях?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Что такое маркетинговая информационная система (МИС)?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Какие источники маркетинговой информации используются в маркетинговых исследованиях?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Каковы этапы маркетингового исследования?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Какие достоинства и недостатки первичной и вторичной информации?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 чем суть качественных и количественных методик маркетинговых исследований?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 чем проблемы организации выборочных наблюдений в маркетинговых исследованиях?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Какие типы выборок используются в маркетинговых исследованиях?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Чем маркетинг услуг отличается от маркетинга товаров?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Почему важно, чтобы маркетинговая и операционная функции были интегрированы в сфере услуг?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В чем схожесть и различие между товарами и услугами в процессе принятия решения о покупке?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 чем значимость разработки товара или услуги?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Каковы основные идеи широкого применения функций обеспечения качества?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предприятие создает приверженность потребителей и сотрудников предлагаемым товарам и услугам?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Что включает в себя разработка ценовой политики?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Какие внешние и внутренние факторы, влияющие на решения по ценам?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Какие цели ценообразования? Каким будет уровень цен в каждом случае?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Какие основные методы продвижения товаров и услуг?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Каковы этапы разработки эффективной программы коммуникаций?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Каковы цели достижения более высокого качества товара или услуги на предприятиях?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Каковы роль и функции маркетинговых каналов?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Какие типы каналов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известны в маркетинге и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каковы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интеграции в них?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Какую роль играют технологии для маркетинга отношений с клиентами?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Каковы инструменты коммуникации и продвижения товаров и услуг применяются на предприятиях?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Какие виды рекламы применяются для продвижения услуг на предприятиях?</w:t>
            </w: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Каковы методы оценки эффективности проведения рекламных кампаний?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341F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710" w:type="dxa"/>
          </w:tcPr>
          <w:p w:rsidR="00A8341F" w:rsidRDefault="00A8341F"/>
        </w:tc>
        <w:tc>
          <w:tcPr>
            <w:tcW w:w="285" w:type="dxa"/>
          </w:tcPr>
          <w:p w:rsidR="00A8341F" w:rsidRDefault="00A8341F"/>
        </w:tc>
        <w:tc>
          <w:tcPr>
            <w:tcW w:w="1702" w:type="dxa"/>
          </w:tcPr>
          <w:p w:rsidR="00A8341F" w:rsidRDefault="00A8341F"/>
        </w:tc>
        <w:tc>
          <w:tcPr>
            <w:tcW w:w="1844" w:type="dxa"/>
          </w:tcPr>
          <w:p w:rsidR="00A8341F" w:rsidRDefault="00A8341F"/>
        </w:tc>
        <w:tc>
          <w:tcPr>
            <w:tcW w:w="143" w:type="dxa"/>
          </w:tcPr>
          <w:p w:rsidR="00A8341F" w:rsidRDefault="00A8341F"/>
        </w:tc>
        <w:tc>
          <w:tcPr>
            <w:tcW w:w="851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1135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568" w:type="dxa"/>
          </w:tcPr>
          <w:p w:rsidR="00A8341F" w:rsidRDefault="00A8341F"/>
        </w:tc>
        <w:tc>
          <w:tcPr>
            <w:tcW w:w="710" w:type="dxa"/>
          </w:tcPr>
          <w:p w:rsidR="00A8341F" w:rsidRDefault="00A8341F"/>
        </w:tc>
        <w:tc>
          <w:tcPr>
            <w:tcW w:w="426" w:type="dxa"/>
          </w:tcPr>
          <w:p w:rsidR="00A8341F" w:rsidRDefault="00A8341F"/>
        </w:tc>
        <w:tc>
          <w:tcPr>
            <w:tcW w:w="993" w:type="dxa"/>
          </w:tcPr>
          <w:p w:rsidR="00A8341F" w:rsidRDefault="00A8341F"/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34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Маркетинг: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высш.учеб.заведений,обуч-ся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напр."Менеджмент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834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Скляр Е.Н., Авдеенко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Маркетинговые исследования: Практикум: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спец."Маркетинг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маркетинга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8341F" w:rsidRDefault="00C234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45"/>
        <w:gridCol w:w="1905"/>
        <w:gridCol w:w="3164"/>
        <w:gridCol w:w="1613"/>
        <w:gridCol w:w="975"/>
      </w:tblGrid>
      <w:tr w:rsidR="00A8341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8341F" w:rsidRDefault="00A8341F"/>
        </w:tc>
        <w:tc>
          <w:tcPr>
            <w:tcW w:w="1702" w:type="dxa"/>
          </w:tcPr>
          <w:p w:rsidR="00A8341F" w:rsidRDefault="00A834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834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341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 в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медиа. Интернет-маркетинговые коммуникации: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напр.100700 "Торговое дело":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коммерции и маркетинга ФГБОУ ВПО РГТЭУ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834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Конкурентная стратегия компании, или маркетинговые методы конкурентной борьбы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A834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Алексунин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В.А.,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Дубаневич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Маркетинговые коммуникации: Практикум: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34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A8341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Рекламная деятельность: Учеб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A834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8341F" w:rsidRPr="003148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Социальный маркетинг: Учеб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834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A834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</w:tr>
      <w:tr w:rsidR="00A8341F" w:rsidRPr="003148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Функциональный анализ и маркетинг в дизайне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8341F" w:rsidRPr="0031488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8341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8341F" w:rsidRPr="0031488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marketologi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гильдии маркетологов</w:t>
            </w:r>
          </w:p>
        </w:tc>
      </w:tr>
      <w:tr w:rsidR="00A8341F" w:rsidRPr="0031488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Российской ассоциации маркетинга</w:t>
            </w:r>
          </w:p>
        </w:tc>
      </w:tr>
      <w:tr w:rsidR="00A8341F" w:rsidRPr="00314885">
        <w:trPr>
          <w:trHeight w:hRule="exact" w:val="277"/>
        </w:trPr>
        <w:tc>
          <w:tcPr>
            <w:tcW w:w="710" w:type="dxa"/>
          </w:tcPr>
          <w:p w:rsidR="00A8341F" w:rsidRPr="00C234A1" w:rsidRDefault="00A8341F"/>
        </w:tc>
        <w:tc>
          <w:tcPr>
            <w:tcW w:w="58" w:type="dxa"/>
          </w:tcPr>
          <w:p w:rsidR="00A8341F" w:rsidRPr="00C234A1" w:rsidRDefault="00A8341F"/>
        </w:tc>
        <w:tc>
          <w:tcPr>
            <w:tcW w:w="1929" w:type="dxa"/>
          </w:tcPr>
          <w:p w:rsidR="00A8341F" w:rsidRPr="00C234A1" w:rsidRDefault="00A8341F"/>
        </w:tc>
        <w:tc>
          <w:tcPr>
            <w:tcW w:w="1986" w:type="dxa"/>
          </w:tcPr>
          <w:p w:rsidR="00A8341F" w:rsidRPr="00C234A1" w:rsidRDefault="00A8341F"/>
        </w:tc>
        <w:tc>
          <w:tcPr>
            <w:tcW w:w="3403" w:type="dxa"/>
          </w:tcPr>
          <w:p w:rsidR="00A8341F" w:rsidRPr="00C234A1" w:rsidRDefault="00A8341F"/>
        </w:tc>
        <w:tc>
          <w:tcPr>
            <w:tcW w:w="1702" w:type="dxa"/>
          </w:tcPr>
          <w:p w:rsidR="00A8341F" w:rsidRPr="00C234A1" w:rsidRDefault="00A8341F"/>
        </w:tc>
        <w:tc>
          <w:tcPr>
            <w:tcW w:w="993" w:type="dxa"/>
          </w:tcPr>
          <w:p w:rsidR="00A8341F" w:rsidRPr="00C234A1" w:rsidRDefault="00A8341F"/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8341F" w:rsidRPr="0031488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8341F" w:rsidRPr="00314885">
        <w:trPr>
          <w:trHeight w:hRule="exact" w:val="277"/>
        </w:trPr>
        <w:tc>
          <w:tcPr>
            <w:tcW w:w="710" w:type="dxa"/>
          </w:tcPr>
          <w:p w:rsidR="00A8341F" w:rsidRPr="00C234A1" w:rsidRDefault="00A8341F"/>
        </w:tc>
        <w:tc>
          <w:tcPr>
            <w:tcW w:w="58" w:type="dxa"/>
          </w:tcPr>
          <w:p w:rsidR="00A8341F" w:rsidRPr="00C234A1" w:rsidRDefault="00A8341F"/>
        </w:tc>
        <w:tc>
          <w:tcPr>
            <w:tcW w:w="1929" w:type="dxa"/>
          </w:tcPr>
          <w:p w:rsidR="00A8341F" w:rsidRPr="00C234A1" w:rsidRDefault="00A8341F"/>
        </w:tc>
        <w:tc>
          <w:tcPr>
            <w:tcW w:w="1986" w:type="dxa"/>
          </w:tcPr>
          <w:p w:rsidR="00A8341F" w:rsidRPr="00C234A1" w:rsidRDefault="00A8341F"/>
        </w:tc>
        <w:tc>
          <w:tcPr>
            <w:tcW w:w="3403" w:type="dxa"/>
          </w:tcPr>
          <w:p w:rsidR="00A8341F" w:rsidRPr="00C234A1" w:rsidRDefault="00A8341F"/>
        </w:tc>
        <w:tc>
          <w:tcPr>
            <w:tcW w:w="1702" w:type="dxa"/>
          </w:tcPr>
          <w:p w:rsidR="00A8341F" w:rsidRPr="00C234A1" w:rsidRDefault="00A8341F"/>
        </w:tc>
        <w:tc>
          <w:tcPr>
            <w:tcW w:w="993" w:type="dxa"/>
          </w:tcPr>
          <w:p w:rsidR="00A8341F" w:rsidRPr="00C234A1" w:rsidRDefault="00A8341F"/>
        </w:tc>
      </w:tr>
      <w:tr w:rsidR="00A8341F" w:rsidRPr="003148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41F" w:rsidRPr="00C234A1" w:rsidRDefault="00C2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C2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8341F" w:rsidRPr="00314885" w:rsidTr="00314885">
        <w:trPr>
          <w:trHeight w:hRule="exact" w:val="428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41F" w:rsidRDefault="00C234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 и электронные ресурсы:</w:t>
            </w:r>
          </w:p>
          <w:p w:rsidR="00314885" w:rsidRPr="00314885" w:rsidRDefault="00314885" w:rsidP="0031488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314885">
              <w:rPr>
                <w:rFonts w:ascii="Times New Roman" w:hAnsi="Times New Roman" w:cs="Times New Roman"/>
                <w:sz w:val="19"/>
                <w:szCs w:val="19"/>
              </w:rPr>
              <w:t xml:space="preserve">Казначеева С.Н. Маркетинг-менеджмент: теория и практика: </w:t>
            </w:r>
            <w:proofErr w:type="spellStart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. Н. Новгород: НГПУ, 2013.</w:t>
            </w:r>
          </w:p>
          <w:p w:rsidR="00314885" w:rsidRPr="00314885" w:rsidRDefault="00314885" w:rsidP="0031488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314885">
              <w:rPr>
                <w:rFonts w:ascii="Times New Roman" w:hAnsi="Times New Roman" w:cs="Times New Roman"/>
                <w:sz w:val="19"/>
                <w:szCs w:val="19"/>
              </w:rPr>
              <w:t xml:space="preserve">Перова Т.В. Планирование и организация маркетинговой деятельности: </w:t>
            </w:r>
            <w:proofErr w:type="gramStart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учебно-метод</w:t>
            </w:r>
            <w:proofErr w:type="gramEnd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 xml:space="preserve">. пособие. Н. Новгород: </w:t>
            </w:r>
            <w:proofErr w:type="spellStart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Мининский</w:t>
            </w:r>
            <w:proofErr w:type="spellEnd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 xml:space="preserve"> ун-т, 2015.</w:t>
            </w:r>
          </w:p>
          <w:p w:rsidR="00314885" w:rsidRPr="00314885" w:rsidRDefault="00314885" w:rsidP="0031488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Булганина С.В. Маркетинговые исследования: Практикум.- Н. Новгород: НГПУ, 2012.</w:t>
            </w:r>
          </w:p>
          <w:p w:rsidR="00314885" w:rsidRPr="00314885" w:rsidRDefault="00314885" w:rsidP="0031488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314885">
              <w:rPr>
                <w:rFonts w:ascii="Times New Roman" w:hAnsi="Times New Roman" w:cs="Times New Roman"/>
                <w:sz w:val="19"/>
                <w:szCs w:val="19"/>
              </w:rPr>
              <w:t xml:space="preserve">Лебедева Т.Е. Маркетинговые исследования – </w:t>
            </w:r>
            <w:proofErr w:type="gramStart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учебно-метод</w:t>
            </w:r>
            <w:proofErr w:type="gramEnd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 xml:space="preserve">. пособие – </w:t>
            </w:r>
            <w:proofErr w:type="spellStart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Н.Новгород</w:t>
            </w:r>
            <w:proofErr w:type="spellEnd"/>
            <w:r w:rsidRPr="00314885">
              <w:rPr>
                <w:rFonts w:ascii="Times New Roman" w:hAnsi="Times New Roman" w:cs="Times New Roman"/>
                <w:sz w:val="19"/>
                <w:szCs w:val="19"/>
              </w:rPr>
              <w:t>, НГПУ, 2008.</w:t>
            </w:r>
          </w:p>
          <w:p w:rsidR="00314885" w:rsidRPr="00C234A1" w:rsidRDefault="00314885" w:rsidP="00314885">
            <w:pPr>
              <w:spacing w:after="0" w:line="240" w:lineRule="auto"/>
              <w:rPr>
                <w:sz w:val="19"/>
                <w:szCs w:val="19"/>
              </w:rPr>
            </w:pP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 И.Л.  Дизайн и маркетинг [Электронный ресурс]: сетевой электр</w:t>
            </w:r>
            <w:proofErr w:type="gram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=2553</w:t>
            </w:r>
          </w:p>
          <w:p w:rsidR="00A8341F" w:rsidRPr="00C234A1" w:rsidRDefault="00A8341F">
            <w:pPr>
              <w:spacing w:after="0" w:line="240" w:lineRule="auto"/>
              <w:rPr>
                <w:sz w:val="19"/>
                <w:szCs w:val="19"/>
              </w:rPr>
            </w:pP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A8341F" w:rsidRPr="00C234A1" w:rsidRDefault="00A8341F">
            <w:pPr>
              <w:spacing w:after="0" w:line="240" w:lineRule="auto"/>
              <w:rPr>
                <w:sz w:val="19"/>
                <w:szCs w:val="19"/>
              </w:rPr>
            </w:pPr>
          </w:p>
          <w:p w:rsidR="00A8341F" w:rsidRPr="00C234A1" w:rsidRDefault="00C234A1">
            <w:pPr>
              <w:spacing w:after="0" w:line="240" w:lineRule="auto"/>
              <w:rPr>
                <w:sz w:val="19"/>
                <w:szCs w:val="19"/>
              </w:rPr>
            </w:pP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234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  <w:bookmarkStart w:id="0" w:name="_GoBack"/>
            <w:bookmarkEnd w:id="0"/>
          </w:p>
        </w:tc>
      </w:tr>
    </w:tbl>
    <w:p w:rsidR="00A8341F" w:rsidRPr="00C234A1" w:rsidRDefault="00A8341F"/>
    <w:sectPr w:rsidR="00A8341F" w:rsidRPr="00C234A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14885"/>
    <w:rsid w:val="00A8341F"/>
    <w:rsid w:val="00C234A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2077</Words>
  <Characters>11844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ДГ-16,17,18_plx_Дизайн и маркетинг_</vt:lpstr>
      <vt:lpstr>Лист1</vt:lpstr>
    </vt:vector>
  </TitlesOfParts>
  <Company/>
  <LinksUpToDate>false</LinksUpToDate>
  <CharactersWithSpaces>13894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ДГ-16,17,18_plx_Дизайн и маркетинг_</dc:title>
  <dc:creator>FastReport.NET</dc:creator>
  <cp:lastModifiedBy>User</cp:lastModifiedBy>
  <cp:revision>2</cp:revision>
  <dcterms:created xsi:type="dcterms:W3CDTF">2019-09-21T15:20:00Z</dcterms:created>
  <dcterms:modified xsi:type="dcterms:W3CDTF">2019-09-21T15:20:00Z</dcterms:modified>
</cp:coreProperties>
</file>